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5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08"/>
        <w:gridCol w:w="8450"/>
      </w:tblGrid>
      <w:tr w:rsidR="005E2B65" w:rsidRPr="00736850" w:rsidTr="00BC4930">
        <w:trPr>
          <w:cantSplit/>
          <w:trHeight w:val="360"/>
        </w:trPr>
        <w:tc>
          <w:tcPr>
            <w:tcW w:w="2008" w:type="dxa"/>
            <w:hideMark/>
          </w:tcPr>
          <w:p w:rsidR="005E2B65" w:rsidRPr="00736850" w:rsidRDefault="005E2B65" w:rsidP="004A7F33">
            <w:pPr>
              <w:pStyle w:val="NoSpacing"/>
              <w:rPr>
                <w:rFonts w:ascii="Times New Roman" w:hAnsi="Times New Roman" w:cs="Times New Roman"/>
              </w:rPr>
            </w:pPr>
            <w:r w:rsidRPr="00CD131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-218255</wp:posOffset>
                  </wp:positionH>
                  <wp:positionV relativeFrom="paragraph">
                    <wp:posOffset>120345</wp:posOffset>
                  </wp:positionV>
                  <wp:extent cx="1000000" cy="810000"/>
                  <wp:effectExtent l="0" t="0" r="0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mc="http://schemas.openxmlformats.org/markup-compatibility/2006" xmlns:a14="http://schemas.microsoft.com/office/drawing/2010/main" xmlns:ns20="http://schemas.openxmlformats.org/drawingml/2006/lockedCanvas" xmlns:ns19="http://schemas.openxmlformats.org/drawingml/2006/compatibility" xmlns:ns18="http://opendope.org/components" xmlns:ns17="http://opendope.org/questions" xmlns:ns16="http://opendope.org/conditions" xmlns:ns15="http://opendope.org/xpaths" xmlns:v="urn:schemas-microsoft-com:vml" xmlns:o="urn:schemas-microsoft-com:office:office" xmlns:ns12="http://schemas.openxmlformats.org/drawingml/2006/spreadsheetDrawing" xmlns:ns10="http://schemas.openxmlformats.org/drawingml/2006/diagram" xmlns:ns9="http://schemas.openxmlformats.org/drawingml/2006/chartDrawing" xmlns:ns8="http://schemas.openxmlformats.org/drawingml/2006/chart" xmlns:ns7="http://schemas.openxmlformats.org/schemaLibrary/2006/main" xmlns:w="http://schemas.openxmlformats.org/wordprocessingml/2006/main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000" cy="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50" w:type="dxa"/>
            <w:hideMark/>
          </w:tcPr>
          <w:p w:rsidR="005E2B65" w:rsidRPr="00736850" w:rsidRDefault="005E2B65" w:rsidP="004A7F33">
            <w:pPr>
              <w:pStyle w:val="Header"/>
              <w:ind w:right="144"/>
              <w:jc w:val="center"/>
              <w:rPr>
                <w:rFonts w:cstheme="minorHAnsi"/>
                <w:b/>
                <w:lang w:val="ro-RO"/>
              </w:rPr>
            </w:pPr>
            <w:r w:rsidRPr="00736850">
              <w:rPr>
                <w:rFonts w:cstheme="minorHAnsi"/>
                <w:b/>
                <w:lang w:val="ro-RO"/>
              </w:rPr>
              <w:t>MINISTERUL JUSTIŢIEI</w:t>
            </w:r>
          </w:p>
        </w:tc>
      </w:tr>
      <w:tr w:rsidR="005E2B65" w:rsidRPr="00736850" w:rsidTr="005E2B65">
        <w:trPr>
          <w:cantSplit/>
          <w:trHeight w:val="440"/>
        </w:trPr>
        <w:tc>
          <w:tcPr>
            <w:tcW w:w="2008" w:type="dxa"/>
            <w:vMerge/>
            <w:vAlign w:val="center"/>
            <w:hideMark/>
          </w:tcPr>
          <w:p w:rsidR="00CD1318" w:rsidRPr="00CD1318" w:rsidRDefault="00185C99" w:rsidP="00B710D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450" w:type="dxa"/>
            <w:tcBorders>
              <w:top w:val="single" w:sz="12" w:space="0" w:color="auto"/>
            </w:tcBorders>
            <w:hideMark/>
          </w:tcPr>
          <w:p w:rsidR="004B1A8B" w:rsidRDefault="004B1A8B" w:rsidP="004B1A8B">
            <w:pPr>
              <w:pStyle w:val="Header"/>
              <w:ind w:right="144"/>
              <w:jc w:val="center"/>
              <w:rPr>
                <w:rFonts w:cstheme="minorHAnsi"/>
                <w:b/>
                <w:sz w:val="3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OFICIUL NAŢIONAL AL REGISTRULUI COMERŢULUI</w:t>
            </w:r>
          </w:p>
          <w:p w:rsidR="005E2B65" w:rsidRDefault="000F05EE" w:rsidP="00DA5488">
            <w:pPr>
              <w:pStyle w:val="Header"/>
              <w:spacing w:before="0"/>
              <w:ind w:right="144"/>
              <w:jc w:val="center"/>
              <w:rPr>
                <w:rFonts w:cstheme="minorHAnsi"/>
                <w:b/>
                <w:sz w:val="16"/>
                <w:lang w:val="ro-RO"/>
              </w:rPr>
            </w:pPr>
            <w:r>
              <w:rPr>
                <w:rFonts w:cstheme="minorHAnsi"/>
                <w:b/>
                <w:sz w:val="16"/>
                <w:lang w:val="ro-RO"/>
              </w:rPr>
              <w:t xml:space="preserve">Adresa: </w:t>
            </w:r>
            <w:r w:rsidR="005E2B65" w:rsidRPr="00736850">
              <w:rPr>
                <w:rFonts w:cstheme="minorHAnsi"/>
                <w:b/>
                <w:sz w:val="16"/>
                <w:lang w:val="ro-RO"/>
              </w:rPr>
              <w:t>Bucureşti, Bd. Unirii nr. 74, Bl. J3B, sector 3; Telefon: (+40-21) 3160804, Fax: (+40-21) 3160803; Cod poştal: 030837</w:t>
            </w:r>
          </w:p>
          <w:p w:rsidR="000F05EE" w:rsidRPr="00736850" w:rsidRDefault="000F05EE" w:rsidP="00DA5488">
            <w:pPr>
              <w:pStyle w:val="Header"/>
              <w:spacing w:before="0"/>
              <w:ind w:right="144"/>
              <w:jc w:val="center"/>
              <w:rPr>
                <w:rFonts w:cstheme="minorHAnsi"/>
                <w:b/>
                <w:sz w:val="18"/>
                <w:lang w:val="ro-RO"/>
              </w:rPr>
            </w:pPr>
            <w:r w:rsidRPr="000F05EE">
              <w:rPr>
                <w:rFonts w:cstheme="minorHAnsi"/>
                <w:b/>
                <w:sz w:val="18"/>
                <w:lang w:val="ro-RO"/>
              </w:rPr>
              <w:t>Website: www.onrc.ro; E-mail: onrc@onrc.ro;Cod de Identificare Fiscala: 14942091;</w:t>
            </w:r>
          </w:p>
        </w:tc>
      </w:tr>
    </w:tbl>
    <w:p w:rsidR="005E2B65" w:rsidRDefault="005E2B65" w:rsidP="00844AE2">
      <w:pPr>
        <w:pStyle w:val="NoSpacing"/>
        <w:jc w:val="right"/>
        <w:rPr>
          <w:rFonts w:cstheme="minorHAnsi"/>
          <w:sz w:val="24"/>
          <w:szCs w:val="24"/>
        </w:rPr>
      </w:pPr>
    </w:p>
    <w:p w:rsidR="00771810" w:rsidRPr="007219B2" w:rsidRDefault="00771810" w:rsidP="00771810">
      <w:pPr>
        <w:pStyle w:val="NoSpacing"/>
        <w:jc w:val="right"/>
      </w:pPr>
      <w:r>
        <w:t>Nr.: 240109</w:t>
      </w:r>
    </w:p>
    <w:p w:rsidR="00FF7D46" w:rsidRDefault="00185C99">
      <w:pPr>
        <w:pStyle w:val="NoSpacing"/>
      </w:pPr>
      <w:r>
        <w:rPr>
          <w:color w:val="000000"/>
          <w:lang w:val="ro-RO"/>
        </w:rPr>
        <w:br/>
      </w:r>
    </w:p>
    <w:p w:rsidR="00FF7D46" w:rsidRDefault="00185C99">
      <w:pPr>
        <w:pStyle w:val="NoSpacing"/>
        <w:jc w:val="center"/>
      </w:pPr>
      <w:r>
        <w:rPr>
          <w:b/>
          <w:color w:val="000000"/>
          <w:sz w:val="28"/>
          <w:lang w:val="ro-RO"/>
        </w:rPr>
        <w:t>FURNIZARE INFORMAŢII DE BAZĂ</w:t>
      </w:r>
      <w:r>
        <w:rPr>
          <w:b/>
          <w:color w:val="000000"/>
          <w:sz w:val="28"/>
          <w:lang w:val="ro-RO"/>
        </w:rPr>
        <w:br/>
      </w:r>
    </w:p>
    <w:p w:rsidR="00FF7D46" w:rsidRDefault="00185C99">
      <w:pPr>
        <w:pStyle w:val="NoSpacing"/>
        <w:jc w:val="center"/>
      </w:pPr>
      <w:r>
        <w:rPr>
          <w:b/>
          <w:color w:val="000000"/>
          <w:lang w:val="ro-RO"/>
        </w:rPr>
        <w:t>VM ASSET MANAGEMENT SRL</w:t>
      </w:r>
      <w:r>
        <w:rPr>
          <w:b/>
          <w:color w:val="000000"/>
          <w:lang w:val="ro-RO"/>
        </w:rPr>
        <w:br/>
      </w:r>
    </w:p>
    <w:p w:rsidR="00FF7D46" w:rsidRDefault="00185C99">
      <w:pPr>
        <w:pStyle w:val="NoSpacing"/>
      </w:pPr>
      <w:r>
        <w:rPr>
          <w:b/>
          <w:color w:val="000000"/>
          <w:lang w:val="ro-RO"/>
        </w:rPr>
        <w:t>INFORMAŢII DE IDENTIFICARE</w:t>
      </w:r>
    </w:p>
    <w:p w:rsidR="00FF7D46" w:rsidRDefault="00185C99">
      <w:pPr>
        <w:pStyle w:val="NoSpacing"/>
      </w:pPr>
      <w:r>
        <w:rPr>
          <w:color w:val="000000"/>
          <w:lang w:val="ro-RO"/>
        </w:rPr>
        <w:t>Număr de ordine în Registrul Comerţului: J13/1408/2014, atribuit în data de 10.07.2014</w:t>
      </w:r>
    </w:p>
    <w:p w:rsidR="00FF7D46" w:rsidRDefault="00185C99">
      <w:pPr>
        <w:pStyle w:val="NoSpacing"/>
      </w:pPr>
      <w:r>
        <w:rPr>
          <w:color w:val="000000"/>
          <w:lang w:val="ro-RO"/>
        </w:rPr>
        <w:t>Cod unic de înregistrare: 33371609</w:t>
      </w:r>
    </w:p>
    <w:p w:rsidR="00FF7D46" w:rsidRDefault="00185C99">
      <w:pPr>
        <w:pStyle w:val="NoSpacing"/>
      </w:pPr>
      <w:r>
        <w:rPr>
          <w:color w:val="000000"/>
          <w:lang w:val="ro-RO"/>
        </w:rPr>
        <w:t>Certificat de înregistrare: B2937701, emis pe data de 10.07.2014 si eliberat la data 11.07.2014</w:t>
      </w:r>
    </w:p>
    <w:p w:rsidR="00FF7D46" w:rsidRDefault="00185C99">
      <w:pPr>
        <w:pStyle w:val="NoSpacing"/>
      </w:pPr>
      <w:r>
        <w:rPr>
          <w:color w:val="000000"/>
          <w:lang w:val="ro-RO"/>
        </w:rPr>
        <w:t>Adresă sediu social: Municipiul Consta</w:t>
      </w:r>
      <w:r>
        <w:rPr>
          <w:color w:val="000000"/>
          <w:lang w:val="ro-RO"/>
        </w:rPr>
        <w:t>nţa, Strada ION LUCA CARAGIALE, Nr. 24, CAMERA 1, Judet Constanţa</w:t>
      </w:r>
    </w:p>
    <w:p w:rsidR="00FF7D46" w:rsidRDefault="00185C99">
      <w:pPr>
        <w:pStyle w:val="NoSpacing"/>
      </w:pPr>
      <w:r>
        <w:rPr>
          <w:color w:val="000000"/>
          <w:lang w:val="ro-RO"/>
        </w:rPr>
        <w:t>Contacte sediu social: telefon: 0731/038323</w:t>
      </w:r>
    </w:p>
    <w:p w:rsidR="00FF7D46" w:rsidRDefault="00185C99">
      <w:pPr>
        <w:pStyle w:val="NoSpacing"/>
      </w:pPr>
      <w:r>
        <w:rPr>
          <w:color w:val="000000"/>
          <w:lang w:val="ro-RO"/>
        </w:rPr>
        <w:t>Contacte firmă: telefon: 0731/038323</w:t>
      </w:r>
    </w:p>
    <w:p w:rsidR="00FF7D46" w:rsidRDefault="00185C99">
      <w:pPr>
        <w:pStyle w:val="NoSpacing"/>
      </w:pPr>
      <w:r>
        <w:rPr>
          <w:color w:val="000000"/>
          <w:lang w:val="ro-RO"/>
        </w:rPr>
        <w:t>Actul de înmatriculare şi autorizare: Rezoluţie director/persoană desemnată nr. 17171 din data 10.07.2014</w:t>
      </w:r>
    </w:p>
    <w:p w:rsidR="00FF7D46" w:rsidRDefault="00185C99">
      <w:pPr>
        <w:pStyle w:val="NoSpacing"/>
      </w:pPr>
      <w:r>
        <w:rPr>
          <w:color w:val="000000"/>
          <w:lang w:val="ro-RO"/>
        </w:rPr>
        <w:t>Stare firmă: funcţiune</w:t>
      </w:r>
    </w:p>
    <w:p w:rsidR="00FF7D46" w:rsidRDefault="00185C99">
      <w:pPr>
        <w:pStyle w:val="NoSpacing"/>
      </w:pPr>
      <w:r>
        <w:rPr>
          <w:color w:val="000000"/>
          <w:lang w:val="ro-RO"/>
        </w:rPr>
        <w:t>Forma de organizare : societate cu raspundere limitata</w:t>
      </w:r>
    </w:p>
    <w:p w:rsidR="00FF7D46" w:rsidRDefault="00185C99">
      <w:pPr>
        <w:pStyle w:val="NoSpacing"/>
      </w:pPr>
      <w:r>
        <w:rPr>
          <w:color w:val="000000"/>
          <w:lang w:val="ro-RO"/>
        </w:rPr>
        <w:t>Data ultimei înregistrări în registrul comerţului: 10.07.2014</w:t>
      </w:r>
    </w:p>
    <w:p w:rsidR="00FF7D46" w:rsidRDefault="00185C99">
      <w:pPr>
        <w:pStyle w:val="NoSpacing"/>
      </w:pPr>
      <w:r>
        <w:rPr>
          <w:color w:val="000000"/>
          <w:lang w:val="ro-RO"/>
        </w:rPr>
        <w:t xml:space="preserve">Durată: nedeterminată; </w:t>
      </w:r>
    </w:p>
    <w:p w:rsidR="00FF7D46" w:rsidRDefault="00FF7D46">
      <w:pPr>
        <w:pStyle w:val="NoSpacing"/>
      </w:pPr>
    </w:p>
    <w:p w:rsidR="00FF7D46" w:rsidRDefault="00185C99">
      <w:pPr>
        <w:pStyle w:val="NoSpacing"/>
      </w:pPr>
      <w:r>
        <w:rPr>
          <w:b/>
          <w:color w:val="000000"/>
          <w:lang w:val="ro-RO"/>
        </w:rPr>
        <w:t>SEDIU SOCIAL</w:t>
      </w:r>
    </w:p>
    <w:p w:rsidR="00FF7D46" w:rsidRDefault="00185C99">
      <w:pPr>
        <w:pStyle w:val="NoSpacing"/>
      </w:pPr>
      <w:r>
        <w:rPr>
          <w:color w:val="000000"/>
          <w:lang w:val="ro-RO"/>
        </w:rPr>
        <w:t>Act sediu: Contract de comodat, nr. F.N. din data 02.07.2014</w:t>
      </w:r>
    </w:p>
    <w:p w:rsidR="00FF7D46" w:rsidRDefault="00185C99">
      <w:pPr>
        <w:pStyle w:val="NoSpacing"/>
      </w:pPr>
      <w:r>
        <w:rPr>
          <w:color w:val="000000"/>
          <w:lang w:val="ro-RO"/>
        </w:rPr>
        <w:t>Durata sediului:n</w:t>
      </w:r>
      <w:r>
        <w:rPr>
          <w:color w:val="000000"/>
          <w:lang w:val="ro-RO"/>
        </w:rPr>
        <w:t>elimitat.</w:t>
      </w:r>
    </w:p>
    <w:p w:rsidR="00FF7D46" w:rsidRDefault="00FF7D46">
      <w:pPr>
        <w:pStyle w:val="NoSpacing"/>
      </w:pPr>
    </w:p>
    <w:p w:rsidR="00FF7D46" w:rsidRDefault="00185C99">
      <w:pPr>
        <w:pStyle w:val="NoSpacing"/>
      </w:pPr>
      <w:r>
        <w:rPr>
          <w:b/>
          <w:color w:val="000000"/>
          <w:lang w:val="ro-RO"/>
        </w:rPr>
        <w:t>CAPITAL SOCIAL</w:t>
      </w:r>
    </w:p>
    <w:p w:rsidR="00FF7D46" w:rsidRDefault="00185C99">
      <w:pPr>
        <w:pStyle w:val="NoSpacing"/>
      </w:pPr>
      <w:r>
        <w:rPr>
          <w:color w:val="000000"/>
          <w:lang w:val="ro-RO"/>
        </w:rPr>
        <w:t>Capital social subscris: 200 RON , integral vărsat</w:t>
      </w:r>
    </w:p>
    <w:p w:rsidR="00FF7D46" w:rsidRDefault="00185C99">
      <w:pPr>
        <w:pStyle w:val="NoSpacing"/>
      </w:pPr>
      <w:r>
        <w:rPr>
          <w:color w:val="000000"/>
          <w:lang w:val="ro-RO"/>
        </w:rPr>
        <w:t>Număr părţi sociale: 20</w:t>
      </w:r>
    </w:p>
    <w:p w:rsidR="00FF7D46" w:rsidRDefault="00185C99">
      <w:pPr>
        <w:pStyle w:val="NoSpacing"/>
      </w:pPr>
      <w:r>
        <w:rPr>
          <w:color w:val="000000"/>
          <w:lang w:val="ro-RO"/>
        </w:rPr>
        <w:t xml:space="preserve">Valoarea unei părţi sociale: 10 RON </w:t>
      </w:r>
    </w:p>
    <w:p w:rsidR="00FF7D46" w:rsidRDefault="00FF7D46">
      <w:pPr>
        <w:pStyle w:val="NoSpacing"/>
      </w:pPr>
    </w:p>
    <w:p w:rsidR="00FF7D46" w:rsidRDefault="00185C99">
      <w:pPr>
        <w:pStyle w:val="NoSpacing"/>
      </w:pPr>
      <w:r>
        <w:rPr>
          <w:b/>
          <w:color w:val="000000"/>
          <w:lang w:val="ro-RO"/>
        </w:rPr>
        <w:t>ASOCIAŢI PERSOANE JURIDICE</w:t>
      </w:r>
    </w:p>
    <w:p w:rsidR="00FF7D46" w:rsidRDefault="00185C99">
      <w:pPr>
        <w:pStyle w:val="NoSpacing"/>
      </w:pPr>
      <w:r>
        <w:rPr>
          <w:color w:val="000000"/>
          <w:lang w:val="ro-RO"/>
        </w:rPr>
        <w:t>Nu există înregistrări.</w:t>
      </w:r>
      <w:r>
        <w:rPr>
          <w:color w:val="000000"/>
          <w:lang w:val="ro-RO"/>
        </w:rPr>
        <w:br/>
      </w:r>
    </w:p>
    <w:p w:rsidR="00FF7D46" w:rsidRDefault="00185C99">
      <w:pPr>
        <w:pStyle w:val="NoSpacing"/>
      </w:pPr>
      <w:r>
        <w:rPr>
          <w:b/>
          <w:color w:val="000000"/>
          <w:lang w:val="ro-RO"/>
        </w:rPr>
        <w:t>ASOCIAŢI PERSOANE FIZICE</w:t>
      </w:r>
    </w:p>
    <w:p w:rsidR="00FF7D46" w:rsidRDefault="00185C99">
      <w:pPr>
        <w:pStyle w:val="NoSpacing"/>
      </w:pPr>
      <w:r>
        <w:rPr>
          <w:color w:val="000000"/>
          <w:lang w:val="ro-RO"/>
        </w:rPr>
        <w:t>MITEA CRISTIAN</w:t>
      </w:r>
    </w:p>
    <w:p w:rsidR="00FF7D46" w:rsidRDefault="00185C99">
      <w:pPr>
        <w:pStyle w:val="NoSpacing"/>
      </w:pPr>
      <w:r>
        <w:rPr>
          <w:color w:val="000000"/>
          <w:lang w:val="ro-RO"/>
        </w:rPr>
        <w:t>Calitate: asociat unic</w:t>
      </w:r>
    </w:p>
    <w:p w:rsidR="00FF7D46" w:rsidRDefault="00185C99">
      <w:pPr>
        <w:pStyle w:val="NoSpacing"/>
      </w:pPr>
      <w:r>
        <w:rPr>
          <w:color w:val="000000"/>
          <w:lang w:val="ro-RO"/>
        </w:rPr>
        <w:t>Ce</w:t>
      </w:r>
      <w:r>
        <w:rPr>
          <w:color w:val="000000"/>
          <w:lang w:val="ro-RO"/>
        </w:rPr>
        <w:t>tăţenie: română</w:t>
      </w:r>
    </w:p>
    <w:p w:rsidR="00FF7D46" w:rsidRDefault="00185C99">
      <w:pPr>
        <w:pStyle w:val="NoSpacing"/>
      </w:pPr>
      <w:r>
        <w:rPr>
          <w:color w:val="000000"/>
          <w:lang w:val="ro-RO"/>
        </w:rPr>
        <w:t>Data şi locul naşterii: 18.04.1977, Loc. Constanţa, Constanţa, România</w:t>
      </w:r>
    </w:p>
    <w:p w:rsidR="00FF7D46" w:rsidRDefault="00185C99">
      <w:pPr>
        <w:pStyle w:val="NoSpacing"/>
      </w:pPr>
      <w:r>
        <w:rPr>
          <w:color w:val="000000"/>
          <w:lang w:val="ro-RO"/>
        </w:rPr>
        <w:t>Sex: masculin</w:t>
      </w:r>
    </w:p>
    <w:p w:rsidR="00FF7D46" w:rsidRDefault="00185C99">
      <w:pPr>
        <w:pStyle w:val="NoSpacing"/>
      </w:pPr>
      <w:r>
        <w:rPr>
          <w:color w:val="000000"/>
          <w:lang w:val="ro-RO"/>
        </w:rPr>
        <w:t xml:space="preserve">Aport la capital: 200 RON </w:t>
      </w:r>
    </w:p>
    <w:p w:rsidR="00FF7D46" w:rsidRDefault="00185C99">
      <w:pPr>
        <w:pStyle w:val="NoSpacing"/>
      </w:pPr>
      <w:r>
        <w:rPr>
          <w:color w:val="000000"/>
          <w:lang w:val="ro-RO"/>
        </w:rPr>
        <w:t xml:space="preserve">Aport vărsat total: 200 RON </w:t>
      </w:r>
    </w:p>
    <w:p w:rsidR="00FF7D46" w:rsidRDefault="00185C99">
      <w:pPr>
        <w:pStyle w:val="NoSpacing"/>
      </w:pPr>
      <w:r>
        <w:rPr>
          <w:color w:val="000000"/>
          <w:lang w:val="ro-RO"/>
        </w:rPr>
        <w:t xml:space="preserve">Aport vărsat în  RON : 200 RON </w:t>
      </w:r>
    </w:p>
    <w:p w:rsidR="00FF7D46" w:rsidRDefault="00185C99">
      <w:pPr>
        <w:pStyle w:val="NoSpacing"/>
      </w:pPr>
      <w:r>
        <w:rPr>
          <w:color w:val="000000"/>
          <w:lang w:val="ro-RO"/>
        </w:rPr>
        <w:t>Număr parţi sociale: 20</w:t>
      </w:r>
    </w:p>
    <w:p w:rsidR="00FF7D46" w:rsidRDefault="00185C99">
      <w:pPr>
        <w:pStyle w:val="NoSpacing"/>
      </w:pPr>
      <w:r>
        <w:rPr>
          <w:color w:val="000000"/>
          <w:lang w:val="ro-RO"/>
        </w:rPr>
        <w:t>Cota de participare la beneficii şi pierderi: 100% / 100%</w:t>
      </w:r>
    </w:p>
    <w:p w:rsidR="00FF7D46" w:rsidRDefault="00FF7D46">
      <w:pPr>
        <w:pStyle w:val="NoSpacing"/>
      </w:pPr>
    </w:p>
    <w:p w:rsidR="00FF7D46" w:rsidRDefault="00185C99">
      <w:pPr>
        <w:pStyle w:val="NoSpacing"/>
      </w:pPr>
      <w:r>
        <w:rPr>
          <w:b/>
          <w:color w:val="000000"/>
          <w:lang w:val="ro-RO"/>
        </w:rPr>
        <w:lastRenderedPageBreak/>
        <w:t>REPREZENTANT acţionar/asociat/membru (PERSOANĂ JURIDICĂ)</w:t>
      </w:r>
    </w:p>
    <w:p w:rsidR="00FF7D46" w:rsidRDefault="00185C99">
      <w:pPr>
        <w:pStyle w:val="NoSpacing"/>
      </w:pPr>
      <w:r>
        <w:rPr>
          <w:color w:val="000000"/>
          <w:lang w:val="ro-RO"/>
        </w:rPr>
        <w:t>Nu există înregistrări.</w:t>
      </w:r>
      <w:r>
        <w:rPr>
          <w:color w:val="000000"/>
          <w:lang w:val="ro-RO"/>
        </w:rPr>
        <w:br/>
      </w:r>
    </w:p>
    <w:p w:rsidR="00FF7D46" w:rsidRDefault="00185C99">
      <w:pPr>
        <w:pStyle w:val="NoSpacing"/>
      </w:pPr>
      <w:r>
        <w:rPr>
          <w:b/>
          <w:color w:val="000000"/>
          <w:lang w:val="ro-RO"/>
        </w:rPr>
        <w:t>REPREZENTANT acţionar/asociat/membru (PERSOANĂ FIZICĂ)</w:t>
      </w:r>
    </w:p>
    <w:p w:rsidR="00FF7D46" w:rsidRDefault="00185C99">
      <w:pPr>
        <w:pStyle w:val="NoSpacing"/>
      </w:pPr>
      <w:r>
        <w:rPr>
          <w:color w:val="000000"/>
          <w:lang w:val="ro-RO"/>
        </w:rPr>
        <w:t>Nu există înregistrări.</w:t>
      </w:r>
      <w:r>
        <w:rPr>
          <w:color w:val="000000"/>
          <w:lang w:val="ro-RO"/>
        </w:rPr>
        <w:br/>
      </w:r>
    </w:p>
    <w:p w:rsidR="00FF7D46" w:rsidRDefault="00185C99">
      <w:pPr>
        <w:pStyle w:val="NoSpacing"/>
      </w:pPr>
      <w:r>
        <w:rPr>
          <w:b/>
          <w:color w:val="000000"/>
          <w:lang w:val="ro-RO"/>
        </w:rPr>
        <w:t>Persoane împuternicite (PERSOANE FI</w:t>
      </w:r>
      <w:r>
        <w:rPr>
          <w:b/>
          <w:color w:val="000000"/>
          <w:lang w:val="ro-RO"/>
        </w:rPr>
        <w:t>ZICE)</w:t>
      </w:r>
    </w:p>
    <w:p w:rsidR="00FF7D46" w:rsidRDefault="00185C99">
      <w:pPr>
        <w:pStyle w:val="NoSpacing"/>
      </w:pPr>
      <w:r>
        <w:rPr>
          <w:color w:val="000000"/>
          <w:lang w:val="ro-RO"/>
        </w:rPr>
        <w:t>MITEA CRISTIAN</w:t>
      </w:r>
    </w:p>
    <w:p w:rsidR="00FF7D46" w:rsidRDefault="00185C99">
      <w:pPr>
        <w:pStyle w:val="NoSpacing"/>
      </w:pPr>
      <w:r>
        <w:rPr>
          <w:color w:val="000000"/>
          <w:lang w:val="ro-RO"/>
        </w:rPr>
        <w:t>Calitate: administrator</w:t>
      </w:r>
    </w:p>
    <w:p w:rsidR="00FF7D46" w:rsidRDefault="00185C99">
      <w:pPr>
        <w:pStyle w:val="NoSpacing"/>
      </w:pPr>
      <w:r>
        <w:rPr>
          <w:color w:val="000000"/>
          <w:lang w:val="ro-RO"/>
        </w:rPr>
        <w:t>Cetăţenie: română</w:t>
      </w:r>
    </w:p>
    <w:p w:rsidR="00FF7D46" w:rsidRDefault="00185C99">
      <w:pPr>
        <w:pStyle w:val="NoSpacing"/>
      </w:pPr>
      <w:r>
        <w:rPr>
          <w:color w:val="000000"/>
          <w:lang w:val="ro-RO"/>
        </w:rPr>
        <w:t>Sex: masculin</w:t>
      </w:r>
    </w:p>
    <w:p w:rsidR="00FF7D46" w:rsidRDefault="00185C99">
      <w:pPr>
        <w:pStyle w:val="NoSpacing"/>
      </w:pPr>
      <w:r>
        <w:rPr>
          <w:color w:val="000000"/>
          <w:lang w:val="ro-RO"/>
        </w:rPr>
        <w:t>Data şi locul naşterii: 18.04.1977, Loc. Constanţa, Constanţa, România</w:t>
      </w:r>
    </w:p>
    <w:p w:rsidR="00FF7D46" w:rsidRDefault="00185C99">
      <w:pPr>
        <w:pStyle w:val="NoSpacing"/>
      </w:pPr>
      <w:r>
        <w:rPr>
          <w:color w:val="000000"/>
          <w:lang w:val="ro-RO"/>
        </w:rPr>
        <w:t>Puteri: DEPLINE</w:t>
      </w:r>
    </w:p>
    <w:p w:rsidR="00FF7D46" w:rsidRDefault="00185C99">
      <w:pPr>
        <w:pStyle w:val="NoSpacing"/>
      </w:pPr>
      <w:r>
        <w:rPr>
          <w:color w:val="000000"/>
          <w:lang w:val="ro-RO"/>
        </w:rPr>
        <w:t>Atribuţii de reprezentare: DEPLINĂ</w:t>
      </w:r>
    </w:p>
    <w:p w:rsidR="00FF7D46" w:rsidRDefault="00185C99">
      <w:pPr>
        <w:pStyle w:val="NoSpacing"/>
      </w:pPr>
      <w:r>
        <w:rPr>
          <w:color w:val="000000"/>
          <w:lang w:val="ro-RO"/>
        </w:rPr>
        <w:t>Data numirii: 10.07.2014</w:t>
      </w:r>
    </w:p>
    <w:p w:rsidR="00FF7D46" w:rsidRDefault="00185C99">
      <w:pPr>
        <w:pStyle w:val="NoSpacing"/>
      </w:pPr>
      <w:r>
        <w:rPr>
          <w:color w:val="000000"/>
          <w:lang w:val="ro-RO"/>
        </w:rPr>
        <w:t>Durată mandat: nelimitată</w:t>
      </w:r>
    </w:p>
    <w:p w:rsidR="00FF7D46" w:rsidRDefault="00185C99">
      <w:pPr>
        <w:pStyle w:val="NoSpacing"/>
      </w:pPr>
      <w:r>
        <w:rPr>
          <w:color w:val="000000"/>
          <w:lang w:val="ro-RO"/>
        </w:rPr>
        <w:t>Dată depunere specimen semnătură: 09.07.2014</w:t>
      </w:r>
    </w:p>
    <w:p w:rsidR="00FF7D46" w:rsidRDefault="00185C99">
      <w:pPr>
        <w:pStyle w:val="NoSpacing"/>
      </w:pPr>
      <w:r>
        <w:rPr>
          <w:color w:val="000000"/>
          <w:lang w:val="ro-RO"/>
        </w:rPr>
        <w:t>Temei legal: conf. Legii  nr.31/1990</w:t>
      </w:r>
    </w:p>
    <w:p w:rsidR="00FF7D46" w:rsidRDefault="00FF7D46">
      <w:pPr>
        <w:pStyle w:val="NoSpacing"/>
      </w:pPr>
    </w:p>
    <w:p w:rsidR="00FF7D46" w:rsidRDefault="00185C99">
      <w:pPr>
        <w:pStyle w:val="NoSpacing"/>
      </w:pPr>
      <w:r>
        <w:rPr>
          <w:b/>
          <w:color w:val="000000"/>
          <w:lang w:val="ro-RO"/>
        </w:rPr>
        <w:t>Persoane împuternicite (PERSOANE JURIDICE)</w:t>
      </w:r>
    </w:p>
    <w:p w:rsidR="00FF7D46" w:rsidRDefault="00185C99">
      <w:pPr>
        <w:pStyle w:val="NoSpacing"/>
      </w:pPr>
      <w:r>
        <w:rPr>
          <w:color w:val="000000"/>
          <w:lang w:val="ro-RO"/>
        </w:rPr>
        <w:t>Nu există înregistrări.</w:t>
      </w:r>
      <w:r>
        <w:rPr>
          <w:color w:val="000000"/>
          <w:lang w:val="ro-RO"/>
        </w:rPr>
        <w:br/>
      </w:r>
    </w:p>
    <w:p w:rsidR="00FF7D46" w:rsidRDefault="00185C99">
      <w:pPr>
        <w:pStyle w:val="NoSpacing"/>
      </w:pPr>
      <w:r>
        <w:rPr>
          <w:b/>
          <w:color w:val="000000"/>
          <w:lang w:val="ro-RO"/>
        </w:rPr>
        <w:t>Administratori judiciari / Lichidatori judiciari/ Lichidatori (PERSOANE JURIDICE)</w:t>
      </w:r>
    </w:p>
    <w:p w:rsidR="00FF7D46" w:rsidRDefault="00185C99">
      <w:pPr>
        <w:pStyle w:val="NoSpacing"/>
      </w:pPr>
      <w:r>
        <w:rPr>
          <w:color w:val="000000"/>
          <w:lang w:val="ro-RO"/>
        </w:rPr>
        <w:t>Nu există înregistrări.</w:t>
      </w:r>
      <w:r>
        <w:rPr>
          <w:color w:val="000000"/>
          <w:lang w:val="ro-RO"/>
        </w:rPr>
        <w:br/>
      </w:r>
    </w:p>
    <w:p w:rsidR="00FF7D46" w:rsidRDefault="00185C99">
      <w:pPr>
        <w:pStyle w:val="NoSpacing"/>
      </w:pPr>
      <w:r>
        <w:rPr>
          <w:b/>
          <w:color w:val="000000"/>
          <w:lang w:val="ro-RO"/>
        </w:rPr>
        <w:t>CURATOR / CURATOR SPECIAL</w:t>
      </w:r>
    </w:p>
    <w:p w:rsidR="00FF7D46" w:rsidRDefault="00185C99">
      <w:pPr>
        <w:pStyle w:val="NoSpacing"/>
      </w:pPr>
      <w:r>
        <w:rPr>
          <w:color w:val="000000"/>
          <w:lang w:val="ro-RO"/>
        </w:rPr>
        <w:t>Nu există înregistrări.</w:t>
      </w:r>
      <w:r>
        <w:rPr>
          <w:color w:val="000000"/>
          <w:lang w:val="ro-RO"/>
        </w:rPr>
        <w:br/>
      </w:r>
    </w:p>
    <w:p w:rsidR="00FF7D46" w:rsidRDefault="00185C99">
      <w:pPr>
        <w:pStyle w:val="NoSpacing"/>
      </w:pPr>
      <w:r>
        <w:rPr>
          <w:b/>
          <w:color w:val="000000"/>
          <w:lang w:val="ro-RO"/>
        </w:rPr>
        <w:t>Activitatea principală</w:t>
      </w:r>
    </w:p>
    <w:p w:rsidR="00FF7D46" w:rsidRDefault="00185C99">
      <w:pPr>
        <w:pStyle w:val="NoSpacing"/>
      </w:pPr>
      <w:r>
        <w:rPr>
          <w:color w:val="000000"/>
          <w:lang w:val="ro-RO"/>
        </w:rPr>
        <w:t>Domeniul de activitate principal: conform codificarii (Ordin 337/2007) Rev. Caen (2)</w:t>
      </w:r>
    </w:p>
    <w:p w:rsidR="00FF7D46" w:rsidRDefault="00185C99">
      <w:pPr>
        <w:pStyle w:val="NoSpacing"/>
      </w:pPr>
      <w:r>
        <w:rPr>
          <w:color w:val="000000"/>
          <w:lang w:val="ro-RO"/>
        </w:rPr>
        <w:t>8291 - Activităţi ale agenţiilor de colectare şi a birourilor (oficiilor) de raportare a credit</w:t>
      </w:r>
      <w:r>
        <w:rPr>
          <w:color w:val="000000"/>
          <w:lang w:val="ro-RO"/>
        </w:rPr>
        <w:t xml:space="preserve">ului                                                                                                            </w:t>
      </w:r>
    </w:p>
    <w:p w:rsidR="00FF7D46" w:rsidRDefault="00FF7D46">
      <w:pPr>
        <w:pStyle w:val="NoSpacing"/>
      </w:pPr>
    </w:p>
    <w:p w:rsidR="00FF7D46" w:rsidRDefault="00185C99">
      <w:pPr>
        <w:pStyle w:val="NoSpacing"/>
      </w:pPr>
      <w:r>
        <w:rPr>
          <w:b/>
          <w:color w:val="000000"/>
          <w:lang w:val="ro-RO"/>
        </w:rPr>
        <w:t>CONCORDAT PREVENTIV</w:t>
      </w:r>
    </w:p>
    <w:p w:rsidR="00FF7D46" w:rsidRDefault="00185C99">
      <w:pPr>
        <w:pStyle w:val="NoSpacing"/>
      </w:pPr>
      <w:r>
        <w:rPr>
          <w:color w:val="000000"/>
          <w:lang w:val="ro-RO"/>
        </w:rPr>
        <w:t>Nu există înregistrări.</w:t>
      </w:r>
    </w:p>
    <w:p w:rsidR="00FF7D46" w:rsidRDefault="00FF7D46">
      <w:pPr>
        <w:pStyle w:val="NoSpacing"/>
      </w:pPr>
    </w:p>
    <w:p w:rsidR="00FF7D46" w:rsidRDefault="00185C99">
      <w:pPr>
        <w:pStyle w:val="NoSpacing"/>
      </w:pPr>
      <w:r>
        <w:rPr>
          <w:b/>
          <w:color w:val="000000"/>
          <w:lang w:val="ro-RO"/>
        </w:rPr>
        <w:t>FAPTE AFLATE SUB INCIDENTA ART 21. LIT. e-h) din L26/1990</w:t>
      </w:r>
    </w:p>
    <w:p w:rsidR="00FF7D46" w:rsidRDefault="00185C99">
      <w:pPr>
        <w:pStyle w:val="NoSpacing"/>
      </w:pPr>
      <w:r>
        <w:rPr>
          <w:color w:val="000000"/>
          <w:lang w:val="ro-RO"/>
        </w:rPr>
        <w:t>- Urmărire penală:</w:t>
      </w:r>
    </w:p>
    <w:p w:rsidR="00FF7D46" w:rsidRDefault="00185C99">
      <w:pPr>
        <w:pStyle w:val="NoSpacing"/>
      </w:pPr>
      <w:r>
        <w:rPr>
          <w:color w:val="000000"/>
          <w:lang w:val="ro-RO"/>
        </w:rPr>
        <w:t>Nu există înregistrări.</w:t>
      </w:r>
      <w:r>
        <w:rPr>
          <w:color w:val="000000"/>
          <w:lang w:val="ro-RO"/>
        </w:rPr>
        <w:br/>
      </w:r>
    </w:p>
    <w:p w:rsidR="00FF7D46" w:rsidRDefault="00185C99">
      <w:pPr>
        <w:pStyle w:val="NoSpacing"/>
      </w:pPr>
      <w:r>
        <w:rPr>
          <w:color w:val="000000"/>
          <w:lang w:val="ro-RO"/>
        </w:rPr>
        <w:t>- Dosar penal - trimitere în judecată:</w:t>
      </w:r>
    </w:p>
    <w:p w:rsidR="00FF7D46" w:rsidRDefault="00185C99">
      <w:pPr>
        <w:pStyle w:val="NoSpacing"/>
      </w:pPr>
      <w:r>
        <w:rPr>
          <w:color w:val="000000"/>
          <w:lang w:val="ro-RO"/>
        </w:rPr>
        <w:t>Nu există înregistrări.</w:t>
      </w:r>
      <w:r>
        <w:rPr>
          <w:color w:val="000000"/>
          <w:lang w:val="ro-RO"/>
        </w:rPr>
        <w:br/>
      </w:r>
    </w:p>
    <w:p w:rsidR="00FF7D46" w:rsidRDefault="00185C99">
      <w:pPr>
        <w:pStyle w:val="NoSpacing"/>
      </w:pPr>
      <w:r>
        <w:rPr>
          <w:color w:val="000000"/>
          <w:lang w:val="ro-RO"/>
        </w:rPr>
        <w:t>- Condamnare penală a firmei:</w:t>
      </w:r>
    </w:p>
    <w:p w:rsidR="00FF7D46" w:rsidRDefault="00185C99">
      <w:pPr>
        <w:pStyle w:val="NoSpacing"/>
      </w:pPr>
      <w:r>
        <w:rPr>
          <w:color w:val="000000"/>
          <w:lang w:val="ro-RO"/>
        </w:rPr>
        <w:t>Nu există înregistrări.</w:t>
      </w:r>
      <w:r>
        <w:rPr>
          <w:color w:val="000000"/>
          <w:lang w:val="ro-RO"/>
        </w:rPr>
        <w:br/>
      </w:r>
    </w:p>
    <w:p w:rsidR="00FF7D46" w:rsidRDefault="00185C99">
      <w:pPr>
        <w:pStyle w:val="NoSpacing"/>
      </w:pPr>
      <w:r>
        <w:rPr>
          <w:color w:val="000000"/>
          <w:lang w:val="ro-RO"/>
        </w:rPr>
        <w:t>- Dizolvare firmă:</w:t>
      </w:r>
    </w:p>
    <w:p w:rsidR="00FF7D46" w:rsidRDefault="00185C99">
      <w:pPr>
        <w:pStyle w:val="NoSpacing"/>
      </w:pPr>
      <w:r>
        <w:rPr>
          <w:color w:val="000000"/>
          <w:lang w:val="ro-RO"/>
        </w:rPr>
        <w:t>Nu există înregistrări.</w:t>
      </w:r>
      <w:r>
        <w:rPr>
          <w:color w:val="000000"/>
          <w:lang w:val="ro-RO"/>
        </w:rPr>
        <w:br/>
      </w:r>
    </w:p>
    <w:p w:rsidR="00FF7D46" w:rsidRDefault="00185C99">
      <w:pPr>
        <w:pStyle w:val="NoSpacing"/>
      </w:pPr>
      <w:r>
        <w:rPr>
          <w:color w:val="000000"/>
          <w:lang w:val="ro-RO"/>
        </w:rPr>
        <w:t>- Lichidare firmă:</w:t>
      </w:r>
    </w:p>
    <w:p w:rsidR="00FF7D46" w:rsidRDefault="00185C99">
      <w:pPr>
        <w:pStyle w:val="NoSpacing"/>
      </w:pPr>
      <w:r>
        <w:rPr>
          <w:color w:val="000000"/>
          <w:lang w:val="ro-RO"/>
        </w:rPr>
        <w:lastRenderedPageBreak/>
        <w:t>Nu există înregistrări.</w:t>
      </w:r>
      <w:r>
        <w:rPr>
          <w:color w:val="000000"/>
          <w:lang w:val="ro-RO"/>
        </w:rPr>
        <w:br/>
      </w:r>
    </w:p>
    <w:p w:rsidR="00FF7D46" w:rsidRDefault="00185C99">
      <w:pPr>
        <w:pStyle w:val="NoSpacing"/>
      </w:pPr>
      <w:r>
        <w:rPr>
          <w:color w:val="000000"/>
          <w:lang w:val="ro-RO"/>
        </w:rPr>
        <w:t>- Insolvenţă:</w:t>
      </w:r>
    </w:p>
    <w:p w:rsidR="00FF7D46" w:rsidRDefault="00185C99">
      <w:pPr>
        <w:pStyle w:val="NoSpacing"/>
      </w:pPr>
      <w:r>
        <w:rPr>
          <w:color w:val="000000"/>
          <w:lang w:val="ro-RO"/>
        </w:rPr>
        <w:t xml:space="preserve">Nu există </w:t>
      </w:r>
      <w:r>
        <w:rPr>
          <w:color w:val="000000"/>
          <w:lang w:val="ro-RO"/>
        </w:rPr>
        <w:t>înregistrări.</w:t>
      </w:r>
      <w:r>
        <w:rPr>
          <w:color w:val="000000"/>
          <w:lang w:val="ro-RO"/>
        </w:rPr>
        <w:br/>
      </w:r>
    </w:p>
    <w:p w:rsidR="00FF7D46" w:rsidRDefault="00185C99">
      <w:pPr>
        <w:pStyle w:val="NoSpacing"/>
        <w:keepNext/>
        <w:keepLines/>
      </w:pPr>
      <w:r>
        <w:rPr>
          <w:color w:val="000000"/>
          <w:lang w:val="ro-RO"/>
        </w:rPr>
        <w:br/>
      </w:r>
    </w:p>
    <w:p w:rsidR="00FF7D46" w:rsidRDefault="00185C99">
      <w:pPr>
        <w:pStyle w:val="NoSpacing"/>
        <w:keepNext/>
        <w:keepLines/>
      </w:pPr>
      <w:r>
        <w:rPr>
          <w:color w:val="000000"/>
          <w:lang w:val="ro-RO"/>
        </w:rPr>
        <w:t>Informaţiile sunt eliberate din registrul comerţului central computerizat, ţinut de Oficiul Naţional al Registrului Comerţului şi au la bază înregistrările existente în acesta până la data de 10.02.2017</w:t>
      </w:r>
      <w:r>
        <w:rPr>
          <w:color w:val="000000"/>
          <w:lang w:val="ro-RO"/>
        </w:rPr>
        <w:br/>
      </w:r>
    </w:p>
    <w:p w:rsidR="00FF7D46" w:rsidRDefault="00185C99">
      <w:pPr>
        <w:pStyle w:val="NoSpacing"/>
        <w:keepNext/>
        <w:keepLines/>
        <w:jc w:val="center"/>
      </w:pPr>
      <w:r>
        <w:rPr>
          <w:color w:val="000000"/>
          <w:lang w:val="ro-RO"/>
        </w:rPr>
        <w:t>Pentru furnizarea acestor informaţi</w:t>
      </w:r>
      <w:r>
        <w:rPr>
          <w:color w:val="000000"/>
          <w:lang w:val="ro-RO"/>
        </w:rPr>
        <w:t>i a fost percepută suma de 8.0 RON</w:t>
      </w:r>
      <w:r>
        <w:rPr>
          <w:color w:val="000000"/>
          <w:lang w:val="ro-RO"/>
        </w:rPr>
        <w:br/>
      </w:r>
    </w:p>
    <w:p w:rsidR="00FF7D46" w:rsidRDefault="00185C99">
      <w:pPr>
        <w:pStyle w:val="NoSpacing"/>
        <w:keepNext/>
        <w:keepLines/>
      </w:pPr>
      <w:r>
        <w:rPr>
          <w:color w:val="000000"/>
          <w:lang w:val="ro-RO"/>
        </w:rPr>
        <w:br/>
      </w:r>
    </w:p>
    <w:sectPr w:rsidR="00FF7D46" w:rsidSect="00077D1B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39"/>
      <w:pgMar w:top="540" w:right="810" w:bottom="144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C99" w:rsidRDefault="00185C99" w:rsidP="00E21C9E">
      <w:pPr>
        <w:pStyle w:val="NoSpacing"/>
      </w:pPr>
      <w:r>
        <w:separator/>
      </w:r>
    </w:p>
  </w:endnote>
  <w:endnote w:type="continuationSeparator" w:id="1">
    <w:p w:rsidR="00185C99" w:rsidRDefault="00185C99" w:rsidP="00E21C9E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6E1" w:rsidRDefault="008A36E1" w:rsidP="008A36E1">
    <w:pPr>
      <w:pStyle w:val="Footer"/>
    </w:pPr>
    <w:r>
      <w:rPr>
        <w:sz w:val="16"/>
      </w:rPr>
      <w:t>Raport generat în data de 10.02.2017 : 15:55:45</w:t>
    </w:r>
  </w:p>
  <w:p w:rsidR="008A36E1" w:rsidRDefault="008A36E1" w:rsidP="008A36E1">
    <w:pPr>
      <w:pStyle w:val="Footer"/>
    </w:pPr>
  </w:p>
  <w:p w:rsidR="008A36E1" w:rsidRDefault="008A36E1" w:rsidP="008A36E1">
    <w:pPr>
      <w:pStyle w:val="Footer"/>
    </w:pPr>
    <w:r>
      <w:rPr>
        <w:sz w:val="16"/>
      </w:rPr>
      <w:t>Folosirea în alte scopuri decât cele pentru care a fost solicitat, contrafacerea prezentului document constituie infracțiune şi se pedepseşte conform legii.</w:t>
    </w:r>
  </w:p>
  <w:p w:rsidR="008A36E1" w:rsidRDefault="00FF7D46">
    <w:pPr>
      <w:pStyle w:val="Footer"/>
      <w:jc w:val="right"/>
    </w:pPr>
    <w:r>
      <w:fldChar w:fldCharType="begin"/>
    </w:r>
    <w:r w:rsidR="008A36E1">
      <w:instrText xml:space="preserve"> PAGE   \* MERGEFORMAT </w:instrText>
    </w:r>
    <w:r>
      <w:fldChar w:fldCharType="separate"/>
    </w:r>
    <w:r w:rsidR="002E4992">
      <w:rPr>
        <w:noProof/>
      </w:rPr>
      <w:t>2</w:t>
    </w:r>
    <w:r>
      <w:rPr>
        <w:noProof/>
      </w:rPr>
      <w:fldChar w:fldCharType="end"/>
    </w:r>
    <w:r w:rsidR="008A36E1">
      <w:t>/</w:t>
    </w:r>
    <w:fldSimple w:instr=" NUMPAGES   \* MERGEFORMAT ">
      <w:r w:rsidR="002E4992">
        <w:rPr>
          <w:noProof/>
        </w:rPr>
        <w:t>3</w:t>
      </w:r>
    </w:fldSimple>
    <w:r>
      <w:rPr>
        <w:noProof/>
      </w:rPr>
    </w:r>
  </w:p>
  <w:p w:rsidR="00E21C9E" w:rsidRDefault="00E21C9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6000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36E1" w:rsidRDefault="008A36E1" w:rsidP="008A36E1">
        <w:pPr>
          <w:pStyle w:val="Footer"/>
        </w:pPr>
        <w:r>
          <w:rPr>
            <w:sz w:val="16"/>
          </w:rPr>
          <w:t>Raport generat în data de 10.02.2017 : 15:55:45</w:t>
        </w:r>
      </w:p>
      <w:p w:rsidR="008A36E1" w:rsidRDefault="008A36E1" w:rsidP="008A36E1">
        <w:pPr>
          <w:pStyle w:val="Footer"/>
        </w:pPr>
      </w:p>
      <w:p w:rsidR="008A36E1" w:rsidRDefault="008A36E1" w:rsidP="008A36E1">
        <w:pPr>
          <w:pStyle w:val="Footer"/>
        </w:pPr>
        <w:r>
          <w:rPr>
            <w:sz w:val="16"/>
          </w:rPr>
          <w:t>Folosirea în alte scopuri decât cele pentru care a fost solicitat, contrafacerea prezentului document constituie infracțiune şi se pedepseşte conform legii.</w:t>
        </w:r>
      </w:p>
      <w:p w:rsidR="008A36E1" w:rsidRDefault="00FF7D46">
        <w:pPr>
          <w:pStyle w:val="Footer"/>
          <w:jc w:val="right"/>
        </w:pPr>
        <w:r>
          <w:fldChar w:fldCharType="begin"/>
        </w:r>
        <w:r w:rsidR="008A36E1">
          <w:instrText xml:space="preserve"> PAGE   \* MERGEFORMAT </w:instrText>
        </w:r>
        <w:r>
          <w:fldChar w:fldCharType="separate"/>
        </w:r>
        <w:r w:rsidR="002E4992">
          <w:rPr>
            <w:noProof/>
          </w:rPr>
          <w:t>1</w:t>
        </w:r>
        <w:r>
          <w:rPr>
            <w:noProof/>
          </w:rPr>
          <w:fldChar w:fldCharType="end"/>
        </w:r>
        <w:r w:rsidR="008A36E1">
          <w:t>/</w:t>
        </w:r>
        <w:fldSimple w:instr=" NUMPAGES   \* MERGEFORMAT ">
          <w:r w:rsidR="002E4992">
            <w:rPr>
              <w:noProof/>
            </w:rPr>
            <w:t>1</w:t>
          </w:r>
        </w:fldSimple>
      </w:p>
    </w:sdtContent>
  </w:sdt>
  <w:p w:rsidR="00E21C9E" w:rsidRDefault="00E21C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C99" w:rsidRDefault="00185C99" w:rsidP="00E21C9E">
      <w:pPr>
        <w:pStyle w:val="NoSpacing"/>
      </w:pPr>
      <w:r>
        <w:separator/>
      </w:r>
    </w:p>
  </w:footnote>
  <w:footnote w:type="continuationSeparator" w:id="1">
    <w:p w:rsidR="00185C99" w:rsidRDefault="00185C99" w:rsidP="00E21C9E">
      <w:pPr>
        <w:pStyle w:val="NoSpacing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F2" w:rsidRDefault="00185C9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D46" w:rsidRDefault="00FF7D46">
    <w:pPr>
      <w:pStyle w:val="NoSpacing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405392" o:spid="_x0000_s2051" type="#_x0000_t136" style="position:absolute;margin-left:0;margin-top:0;width:477.95pt;height:238.9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ONRC"/>
          <w10:wrap anchorx="margin" anchory="margin"/>
        </v:shape>
      </w:pict>
    </w:r>
  </w:p>
  <w:p w:rsidR="00000000" w:rsidRDefault="00185C99"/>
  <w:p w:rsidR="00B63730" w:rsidRDefault="002B7272">
    <w:pPr>
      <w:pStyle w:val="Header"/>
    </w:pPr>
    <w:r w:rsidRPr="00B63730">
      <w:rPr>
        <w:rFonts w:asciiTheme="majorHAnsi" w:eastAsiaTheme="majorEastAsia" w:hAnsiTheme="majorHAnsi" w:cstheme="majorBidi"/>
        <w:noProof/>
        <w:color w:val="4F81BD" w:themeColor="accent1"/>
        <w:sz w:val="24"/>
        <w:szCs w:val="24"/>
      </w:rPr>
      <w:drawing>
        <wp:inline distT="0" distB="0" distL="0" distR="0">
          <wp:extent cx="731520" cy="552450"/>
          <wp:effectExtent l="19050" t="0" r="123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cert_constatator_bu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mc="http://schemas.openxmlformats.org/markup-compatibility/2006" xmlns="" xmlns:a14="http://schemas.microsoft.com/office/drawing/2010/main" xmlns:ns20="http://schemas.openxmlformats.org/drawingml/2006/lockedCanvas" xmlns:ns19="http://schemas.openxmlformats.org/drawingml/2006/compatibility" xmlns:ns18="http://opendope.org/components" xmlns:ns17="http://opendope.org/questions" xmlns:ns16="http://opendope.org/conditions" xmlns:ns15="http://opendope.org/xpaths" xmlns:v="urn:schemas-microsoft-com:vml" xmlns:o="urn:schemas-microsoft-com:office:office" xmlns:ns12="http://schemas.openxmlformats.org/drawingml/2006/spreadsheetDrawing" xmlns:ns10="http://schemas.openxmlformats.org/drawingml/2006/diagram" xmlns:ns9="http://schemas.openxmlformats.org/drawingml/2006/chartDrawing" xmlns:ns8="http://schemas.openxmlformats.org/drawingml/2006/chart" xmlns:ns7="http://schemas.openxmlformats.org/schemaLibrary/2006/main" xmlns:w="http://schemas.openxmlformats.org/wordprocessingml/2006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63730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center" w:leader="none"/>
    </w:r>
    <w:r w:rsidRPr="00B63730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</w:p>
  <w:p w:rsidR="002F3CA5" w:rsidRDefault="00185C9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D46" w:rsidRDefault="00FF7D46">
    <w:pPr>
      <w:pStyle w:val="NoSpacing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477.95pt;height:238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ONRC"/>
          <w10:wrap anchorx="margin" anchory="margin"/>
        </v:shape>
      </w:pict>
    </w:r>
  </w:p>
  <w:p w:rsidR="00000000" w:rsidRDefault="00185C99"/>
  <w:p w:rsidR="005E42F2" w:rsidRDefault="00185C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E2B65"/>
    <w:rsid w:val="00072E73"/>
    <w:rsid w:val="00077D1B"/>
    <w:rsid w:val="000B373E"/>
    <w:rsid w:val="000B4A7B"/>
    <w:rsid w:val="000F05EE"/>
    <w:rsid w:val="00110318"/>
    <w:rsid w:val="00185C99"/>
    <w:rsid w:val="001B021B"/>
    <w:rsid w:val="001C27B5"/>
    <w:rsid w:val="00215F2E"/>
    <w:rsid w:val="00231869"/>
    <w:rsid w:val="00241635"/>
    <w:rsid w:val="00263967"/>
    <w:rsid w:val="00286431"/>
    <w:rsid w:val="002B7272"/>
    <w:rsid w:val="002E3454"/>
    <w:rsid w:val="002E4992"/>
    <w:rsid w:val="00373977"/>
    <w:rsid w:val="003E2452"/>
    <w:rsid w:val="003F3941"/>
    <w:rsid w:val="00453D53"/>
    <w:rsid w:val="00467FC8"/>
    <w:rsid w:val="00495717"/>
    <w:rsid w:val="004A7F33"/>
    <w:rsid w:val="004B1A8B"/>
    <w:rsid w:val="004D2816"/>
    <w:rsid w:val="004F7B90"/>
    <w:rsid w:val="005110BA"/>
    <w:rsid w:val="0055689E"/>
    <w:rsid w:val="00573B73"/>
    <w:rsid w:val="005E2B65"/>
    <w:rsid w:val="006168F3"/>
    <w:rsid w:val="006A149B"/>
    <w:rsid w:val="006C62D7"/>
    <w:rsid w:val="006E605B"/>
    <w:rsid w:val="007014B4"/>
    <w:rsid w:val="00705A3C"/>
    <w:rsid w:val="00720BC8"/>
    <w:rsid w:val="00736850"/>
    <w:rsid w:val="00736F88"/>
    <w:rsid w:val="007444BC"/>
    <w:rsid w:val="0075350A"/>
    <w:rsid w:val="0077072E"/>
    <w:rsid w:val="00771810"/>
    <w:rsid w:val="00782080"/>
    <w:rsid w:val="00782F31"/>
    <w:rsid w:val="007D3771"/>
    <w:rsid w:val="00821ABA"/>
    <w:rsid w:val="00834044"/>
    <w:rsid w:val="00844AE2"/>
    <w:rsid w:val="008511A2"/>
    <w:rsid w:val="00867BE3"/>
    <w:rsid w:val="008A36E1"/>
    <w:rsid w:val="008A3BBC"/>
    <w:rsid w:val="008C7612"/>
    <w:rsid w:val="008D38F3"/>
    <w:rsid w:val="00901E9B"/>
    <w:rsid w:val="009366CC"/>
    <w:rsid w:val="009366E6"/>
    <w:rsid w:val="009753D2"/>
    <w:rsid w:val="009943DF"/>
    <w:rsid w:val="009951A8"/>
    <w:rsid w:val="009F2269"/>
    <w:rsid w:val="00A01839"/>
    <w:rsid w:val="00A32612"/>
    <w:rsid w:val="00A54C64"/>
    <w:rsid w:val="00AB4D81"/>
    <w:rsid w:val="00B1141B"/>
    <w:rsid w:val="00B17EB0"/>
    <w:rsid w:val="00B9075D"/>
    <w:rsid w:val="00BF6866"/>
    <w:rsid w:val="00C279FD"/>
    <w:rsid w:val="00C64047"/>
    <w:rsid w:val="00C870F8"/>
    <w:rsid w:val="00D0753E"/>
    <w:rsid w:val="00D1791D"/>
    <w:rsid w:val="00D40476"/>
    <w:rsid w:val="00DA5488"/>
    <w:rsid w:val="00DB4597"/>
    <w:rsid w:val="00DC4066"/>
    <w:rsid w:val="00DC7F4E"/>
    <w:rsid w:val="00DD352F"/>
    <w:rsid w:val="00DE39C1"/>
    <w:rsid w:val="00E1056E"/>
    <w:rsid w:val="00E21694"/>
    <w:rsid w:val="00E21C9E"/>
    <w:rsid w:val="00E735C8"/>
    <w:rsid w:val="00E8748C"/>
    <w:rsid w:val="00E93766"/>
    <w:rsid w:val="00EF44E8"/>
    <w:rsid w:val="00F176F5"/>
    <w:rsid w:val="00F27F54"/>
    <w:rsid w:val="00F3596A"/>
    <w:rsid w:val="00FF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810"/>
  </w:style>
  <w:style w:type="paragraph" w:styleId="Header">
    <w:name w:val="header"/>
    <w:basedOn w:val="NoSpacing"/>
    <w:link w:val="HeaderChar"/>
    <w:uiPriority w:val="99"/>
    <w:unhideWhenUsed/>
    <w:rsid w:val="005E2B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B65"/>
  </w:style>
  <w:style w:type="table" w:styleId="TableGrid">
    <w:name w:val="Table Grid"/>
    <w:basedOn w:val="TableNormal"/>
    <w:uiPriority w:val="59"/>
    <w:rsid w:val="005E2B65"/>
    <w:pPr>
      <w:spacing w:before="150" w:after="10" w:line="276" w:lineRule="auto"/>
    </w:pPr>
    <w:tblPr>
      <w:tblInd w:w="0" w:type="dxa"/>
      <w:tblBorders>
        <w:bottom w:val="single" w:sz="4" w:space="0" w:color="auto"/>
        <w:insideH w:val="single" w:sz="4" w:space="0" w:color="auto"/>
        <w:insideV w:val="non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Spacing"/>
    <w:link w:val="FooterChar"/>
    <w:uiPriority w:val="99"/>
    <w:unhideWhenUsed/>
    <w:rsid w:val="00E21C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C9E"/>
  </w:style>
  <w:style w:type="paragraph" w:styleId="BalloonText">
    <w:name w:val="Balloon Text"/>
    <w:basedOn w:val="Normal"/>
    <w:link w:val="BalloonTextChar"/>
    <w:uiPriority w:val="99"/>
    <w:semiHidden/>
    <w:unhideWhenUsed/>
    <w:rsid w:val="002E4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992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/>
  </w:docDefaults>
  <w:latentStyles w:count="267" w:defLockedState="0" w:defQFormat="0" w:defSemiHidden="1" w:defUIPriority="99" w:defUnhideWhenUsed="1"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 Spacing" w:type="paragraph">
    <w:name w:val="No Spacing"/>
    <w:qFormat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NoSpacing" w:type="paragraph">
    <w:name w:val="No Spacing"/>
    <w:uiPriority w:val="1"/>
    <w:qFormat/>
    <w:rsid w:val="00771810"/>
  </w:style>
  <w:style w:styleId="Header" w:type="paragraph">
    <w:name w:val="header"/>
    <w:basedOn w:val="NoSpacing"/>
    <w:link w:val="HeaderChar"/>
    <w:uiPriority w:val="99"/>
    <w:unhideWhenUsed/>
    <w:rsid w:val="005E2B65"/>
    <w:pPr>
      <w:tabs>
        <w:tab w:pos="4680" w:val="center"/>
        <w:tab w:pos="9360" w:val="right"/>
      </w:tabs>
    </w:pPr>
  </w:style>
  <w:style w:customStyle="1" w:styleId="HeaderChar" w:type="character">
    <w:name w:val="Header Char"/>
    <w:basedOn w:val="DefaultParagraphFont"/>
    <w:link w:val="Header"/>
    <w:uiPriority w:val="99"/>
    <w:rsid w:val="005E2B65"/>
  </w:style>
  <w:style w:styleId="TableGrid" w:type="table">
    <w:name w:val="Table Grid"/>
    <w:basedOn w:val="TableNormal"/>
    <w:uiPriority w:val="59"/>
    <w:rsid w:val="005E2B65"/>
    <w:pPr>
      <w:spacing w:after="10" w:before="150" w:line="276" w:lineRule="auto"/>
    </w:pPr>
    <w:tblPr>
      <w:tblInd w:type="dxa" w:w="0"/>
      <w:tblBorders>
        <w:bottom w:color="auto" w:space="0" w:sz="4" w:val="single"/>
        <w:insideH w:color="auto" w:space="0" w:sz="4" w:val="single"/>
        <w:insideV w:color="auto" w:space="0" w:sz="4" w:val="non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Footer" w:type="paragraph">
    <w:name w:val="footer"/>
    <w:basedOn w:val="NoSpacing"/>
    <w:link w:val="FooterChar"/>
    <w:uiPriority w:val="99"/>
    <w:unhideWhenUsed/>
    <w:rsid w:val="00E21C9E"/>
    <w:pPr>
      <w:tabs>
        <w:tab w:pos="4703" w:val="center"/>
        <w:tab w:pos="9406" w:val="right"/>
      </w:tabs>
    </w:pPr>
  </w:style>
  <w:style w:customStyle="1" w:styleId="FooterChar" w:type="character">
    <w:name w:val="Footer Char"/>
    <w:basedOn w:val="DefaultParagraphFont"/>
    <w:link w:val="Footer"/>
    <w:uiPriority w:val="99"/>
    <w:rsid w:val="00E21C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InfoCert - Oficiul National al Registrului Comertului, Romania</dc:creator>
  <cp:lastModifiedBy>CuculisA</cp:lastModifiedBy>
  <cp:revision>2</cp:revision>
  <dcterms:created xsi:type="dcterms:W3CDTF">2017-02-10T16:50:00Z</dcterms:created>
  <dcterms:modified xsi:type="dcterms:W3CDTF">2017-02-10T16:50:00Z</dcterms:modified>
</cp:coreProperties>
</file>